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58" w:rsidRDefault="002041F0" w:rsidP="004C5E58">
      <w:pPr>
        <w:spacing w:before="40" w:after="80" w:line="280" w:lineRule="atLeast"/>
        <w:jc w:val="both"/>
        <w:rPr>
          <w:rFonts w:cstheme="minorHAnsi"/>
          <w:b/>
        </w:rPr>
      </w:pPr>
      <w:r>
        <w:rPr>
          <w:rFonts w:cstheme="minorHAnsi"/>
          <w:b/>
          <w:sz w:val="32"/>
          <w:szCs w:val="32"/>
        </w:rPr>
        <w:t xml:space="preserve">2018 </w:t>
      </w:r>
      <w:r w:rsidR="004C5E58" w:rsidRPr="004C5E58">
        <w:rPr>
          <w:rFonts w:cstheme="minorHAnsi"/>
          <w:b/>
          <w:sz w:val="32"/>
          <w:szCs w:val="32"/>
        </w:rPr>
        <w:t>ASM Abstract Submission form</w:t>
      </w:r>
    </w:p>
    <w:p w:rsidR="00AD199F" w:rsidRDefault="004C5E58" w:rsidP="00672BE9">
      <w:pPr>
        <w:spacing w:before="40" w:after="0" w:line="360" w:lineRule="auto"/>
        <w:jc w:val="both"/>
      </w:pPr>
      <w:r w:rsidRPr="00AD199F">
        <w:rPr>
          <w:b/>
        </w:rPr>
        <w:t xml:space="preserve">All </w:t>
      </w:r>
      <w:proofErr w:type="spellStart"/>
      <w:r w:rsidRPr="00AD199F">
        <w:rPr>
          <w:b/>
        </w:rPr>
        <w:t>Raine</w:t>
      </w:r>
      <w:proofErr w:type="spellEnd"/>
      <w:r w:rsidRPr="00AD199F">
        <w:rPr>
          <w:b/>
        </w:rPr>
        <w:t xml:space="preserve"> Study researchers</w:t>
      </w:r>
      <w:r>
        <w:t xml:space="preserve"> are invited to submit an abstract to present their research findings at the </w:t>
      </w:r>
      <w:proofErr w:type="spellStart"/>
      <w:r>
        <w:t>Raine</w:t>
      </w:r>
      <w:proofErr w:type="spellEnd"/>
      <w:r>
        <w:t xml:space="preserve"> Study </w:t>
      </w:r>
      <w:r w:rsidR="00F50623">
        <w:t>A</w:t>
      </w:r>
      <w:r>
        <w:t xml:space="preserve">nnual </w:t>
      </w:r>
      <w:r w:rsidR="00F50623">
        <w:t>S</w:t>
      </w:r>
      <w:r>
        <w:t xml:space="preserve">cientific </w:t>
      </w:r>
      <w:r w:rsidR="00F50623">
        <w:t>M</w:t>
      </w:r>
      <w:r>
        <w:t>eeting</w:t>
      </w:r>
      <w:r w:rsidR="00881737">
        <w:t xml:space="preserve"> [8</w:t>
      </w:r>
      <w:r w:rsidR="00DC351D" w:rsidRPr="00DC351D">
        <w:t xml:space="preserve"> minute oral presentation followed by </w:t>
      </w:r>
      <w:r w:rsidR="00881737">
        <w:t>2</w:t>
      </w:r>
      <w:r w:rsidR="00DC351D" w:rsidRPr="00DC351D">
        <w:t xml:space="preserve"> mins of questions from the floor]</w:t>
      </w:r>
      <w:r>
        <w:t xml:space="preserve">. </w:t>
      </w:r>
    </w:p>
    <w:p w:rsidR="00AD199F" w:rsidRDefault="004C5E58" w:rsidP="00672BE9">
      <w:pPr>
        <w:spacing w:before="40" w:after="0" w:line="360" w:lineRule="auto"/>
        <w:jc w:val="both"/>
      </w:pPr>
      <w:r w:rsidRPr="00AD199F">
        <w:rPr>
          <w:b/>
        </w:rPr>
        <w:t>Early career researchers and PhD students</w:t>
      </w:r>
      <w:r>
        <w:t xml:space="preserve"> are encouraged to present on behalf of their </w:t>
      </w:r>
      <w:r w:rsidR="00881737">
        <w:t>Special Interest Groups</w:t>
      </w:r>
      <w:r>
        <w:t xml:space="preserve">. </w:t>
      </w:r>
      <w:r w:rsidR="00F42164">
        <w:t xml:space="preserve">The </w:t>
      </w:r>
      <w:proofErr w:type="spellStart"/>
      <w:r w:rsidR="00F42164">
        <w:t>Raine</w:t>
      </w:r>
      <w:proofErr w:type="spellEnd"/>
      <w:r w:rsidR="00F42164">
        <w:t xml:space="preserve"> Medical Research Foundation have kindly donated </w:t>
      </w:r>
      <w:r w:rsidR="00F42164" w:rsidRPr="002041F0">
        <w:rPr>
          <w:b/>
        </w:rPr>
        <w:t xml:space="preserve">two prizes </w:t>
      </w:r>
      <w:r w:rsidR="002041F0" w:rsidRPr="002041F0">
        <w:rPr>
          <w:b/>
        </w:rPr>
        <w:t xml:space="preserve">of </w:t>
      </w:r>
      <w:r w:rsidR="00F42164" w:rsidRPr="002041F0">
        <w:rPr>
          <w:b/>
        </w:rPr>
        <w:t>$750</w:t>
      </w:r>
      <w:r w:rsidR="002041F0">
        <w:rPr>
          <w:b/>
        </w:rPr>
        <w:t xml:space="preserve"> </w:t>
      </w:r>
      <w:r w:rsidR="002041F0" w:rsidRPr="002041F0">
        <w:rPr>
          <w:b/>
        </w:rPr>
        <w:t>each</w:t>
      </w:r>
      <w:r w:rsidR="00F42164">
        <w:t xml:space="preserve"> </w:t>
      </w:r>
      <w:r w:rsidR="00F42164" w:rsidRPr="002041F0">
        <w:rPr>
          <w:b/>
        </w:rPr>
        <w:t>for the best presentations</w:t>
      </w:r>
      <w:r w:rsidR="00F42164">
        <w:t xml:space="preserve"> by students and early career researchers. </w:t>
      </w:r>
      <w:r>
        <w:t xml:space="preserve"> </w:t>
      </w:r>
    </w:p>
    <w:p w:rsidR="00AD199F" w:rsidRDefault="004C5E58" w:rsidP="00672BE9">
      <w:pPr>
        <w:spacing w:before="40" w:after="0" w:line="360" w:lineRule="auto"/>
        <w:jc w:val="both"/>
      </w:pPr>
      <w:r>
        <w:t>Please complete this form and r</w:t>
      </w:r>
      <w:r w:rsidR="00AD199F">
        <w:t xml:space="preserve">eturn to the </w:t>
      </w:r>
      <w:proofErr w:type="spellStart"/>
      <w:r w:rsidR="00AD199F">
        <w:t>Raine</w:t>
      </w:r>
      <w:proofErr w:type="spellEnd"/>
      <w:r w:rsidR="00AD199F">
        <w:t xml:space="preserve"> Study, attention: Aggie</w:t>
      </w:r>
      <w:r w:rsidR="00672BE9">
        <w:t xml:space="preserve"> </w:t>
      </w:r>
      <w:proofErr w:type="spellStart"/>
      <w:r w:rsidR="00AD199F">
        <w:t>Bouckley</w:t>
      </w:r>
      <w:proofErr w:type="spellEnd"/>
    </w:p>
    <w:p w:rsidR="00A024C9" w:rsidRPr="00D13E16" w:rsidRDefault="00AD199F" w:rsidP="00672BE9">
      <w:pPr>
        <w:spacing w:before="40" w:after="0" w:line="360" w:lineRule="auto"/>
        <w:jc w:val="both"/>
        <w:rPr>
          <w:rFonts w:cstheme="minorHAnsi"/>
        </w:rPr>
      </w:pPr>
      <w:r>
        <w:t xml:space="preserve">At </w:t>
      </w:r>
      <w:hyperlink r:id="rId6" w:history="1">
        <w:r w:rsidR="00672BE9" w:rsidRPr="0061053C">
          <w:rPr>
            <w:rStyle w:val="Hyperlink"/>
          </w:rPr>
          <w:t>raineadmin-SPH@uwa.edu.au</w:t>
        </w:r>
      </w:hyperlink>
      <w:r w:rsidR="00672BE9">
        <w:t xml:space="preserve"> </w:t>
      </w:r>
      <w:r w:rsidR="004C5E58">
        <w:t xml:space="preserve"> </w:t>
      </w:r>
      <w:r w:rsidR="004C5E58" w:rsidRPr="002041F0">
        <w:rPr>
          <w:b/>
        </w:rPr>
        <w:t xml:space="preserve">by </w:t>
      </w:r>
      <w:r w:rsidR="002041F0" w:rsidRPr="002041F0">
        <w:rPr>
          <w:b/>
        </w:rPr>
        <w:t>Friday 19</w:t>
      </w:r>
      <w:r w:rsidR="002041F0" w:rsidRPr="002041F0">
        <w:rPr>
          <w:b/>
          <w:vertAlign w:val="superscript"/>
        </w:rPr>
        <w:t>th</w:t>
      </w:r>
      <w:r w:rsidR="002041F0" w:rsidRPr="002041F0">
        <w:rPr>
          <w:b/>
        </w:rPr>
        <w:t xml:space="preserve"> October</w:t>
      </w:r>
      <w:r w:rsidR="004C5E58" w:rsidRPr="002041F0">
        <w:rPr>
          <w:b/>
        </w:rPr>
        <w:t xml:space="preserve"> 20</w:t>
      </w:r>
      <w:r w:rsidR="002041F0" w:rsidRPr="002041F0">
        <w:rPr>
          <w:b/>
        </w:rPr>
        <w:t>18</w:t>
      </w:r>
      <w:r w:rsidR="004C5E58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D199F" w:rsidRPr="00D13E16" w:rsidTr="004C5E58">
        <w:tc>
          <w:tcPr>
            <w:tcW w:w="10194" w:type="dxa"/>
            <w:shd w:val="clear" w:color="auto" w:fill="D9D9D9" w:themeFill="background1" w:themeFillShade="D9"/>
          </w:tcPr>
          <w:p w:rsidR="00AD199F" w:rsidRPr="00D13E16" w:rsidRDefault="00AD199F" w:rsidP="00710AF0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Researcher Bio (2-3 sentences</w:t>
            </w:r>
            <w:r w:rsidR="00710AF0">
              <w:rPr>
                <w:rFonts w:cstheme="minorHAnsi"/>
                <w:b/>
              </w:rPr>
              <w:t xml:space="preserve"> – will </w:t>
            </w:r>
            <w:r>
              <w:rPr>
                <w:rFonts w:cstheme="minorHAnsi"/>
                <w:b/>
              </w:rPr>
              <w:t>be included on the</w:t>
            </w:r>
            <w:r w:rsidR="00710AF0">
              <w:rPr>
                <w:rFonts w:cstheme="minorHAnsi"/>
                <w:b/>
              </w:rPr>
              <w:t xml:space="preserve"> final</w:t>
            </w:r>
            <w:r>
              <w:rPr>
                <w:rFonts w:cstheme="minorHAnsi"/>
                <w:b/>
              </w:rPr>
              <w:t xml:space="preserve"> program)</w:t>
            </w:r>
          </w:p>
        </w:tc>
      </w:tr>
      <w:tr w:rsidR="00AD199F" w:rsidRPr="00D13E16" w:rsidTr="00AD199F">
        <w:tc>
          <w:tcPr>
            <w:tcW w:w="10194" w:type="dxa"/>
            <w:shd w:val="clear" w:color="auto" w:fill="auto"/>
          </w:tcPr>
          <w:p w:rsidR="00AD199F" w:rsidRPr="00D13E16" w:rsidRDefault="00303BC6" w:rsidP="00AD199F">
            <w:pPr>
              <w:spacing w:before="40" w:after="80"/>
              <w:rPr>
                <w:rFonts w:cstheme="minorHAnsi"/>
              </w:rPr>
            </w:pPr>
            <w:r>
              <w:rPr>
                <w:rFonts w:cstheme="minorHAnsi"/>
              </w:rPr>
              <w:t xml:space="preserve">Will McIntosh is a </w:t>
            </w:r>
            <w:r w:rsidR="00A614CB">
              <w:rPr>
                <w:rFonts w:cstheme="minorHAnsi"/>
              </w:rPr>
              <w:t>PhD student</w:t>
            </w:r>
            <w:r>
              <w:rPr>
                <w:rFonts w:cstheme="minorHAnsi"/>
              </w:rPr>
              <w:t xml:space="preserve"> at the University of Western Australia.  He is particularly interested in research examining</w:t>
            </w:r>
            <w:r w:rsidR="00D528C6">
              <w:rPr>
                <w:rFonts w:cstheme="minorHAnsi"/>
              </w:rPr>
              <w:t xml:space="preserve"> the origins of neurocognitive disorders.</w:t>
            </w:r>
            <w:r>
              <w:rPr>
                <w:rFonts w:cstheme="minorHAnsi"/>
              </w:rPr>
              <w:t xml:space="preserve">  His main area of study is</w:t>
            </w:r>
            <w:r w:rsidR="00A614CB">
              <w:rPr>
                <w:rFonts w:cstheme="minorHAnsi"/>
              </w:rPr>
              <w:t xml:space="preserve"> Clinical Neuropsyc</w:t>
            </w:r>
            <w:r w:rsidR="00C7678F">
              <w:rPr>
                <w:rFonts w:cstheme="minorHAnsi"/>
              </w:rPr>
              <w:t>h</w:t>
            </w:r>
            <w:r>
              <w:rPr>
                <w:rFonts w:cstheme="minorHAnsi"/>
              </w:rPr>
              <w:t>ology and this provides opportunity for him to</w:t>
            </w:r>
            <w:r w:rsidR="002E7349">
              <w:rPr>
                <w:rFonts w:cstheme="minorHAnsi"/>
              </w:rPr>
              <w:t xml:space="preserve"> explore </w:t>
            </w:r>
            <w:r w:rsidR="0057569D">
              <w:rPr>
                <w:rFonts w:cstheme="minorHAnsi"/>
              </w:rPr>
              <w:t xml:space="preserve">the </w:t>
            </w:r>
            <w:r w:rsidR="00F95257">
              <w:rPr>
                <w:rFonts w:cstheme="minorHAnsi"/>
              </w:rPr>
              <w:t>complex interplay</w:t>
            </w:r>
            <w:r w:rsidR="00D528C6">
              <w:rPr>
                <w:rFonts w:cstheme="minorHAnsi"/>
              </w:rPr>
              <w:t xml:space="preserve"> between the developing</w:t>
            </w:r>
            <w:r w:rsidR="00C73AB3">
              <w:rPr>
                <w:rFonts w:cstheme="minorHAnsi"/>
              </w:rPr>
              <w:t xml:space="preserve"> physical</w:t>
            </w:r>
            <w:r w:rsidR="00D528C6">
              <w:rPr>
                <w:rFonts w:cstheme="minorHAnsi"/>
              </w:rPr>
              <w:t xml:space="preserve"> brain and </w:t>
            </w:r>
            <w:r w:rsidR="00BA18D5">
              <w:rPr>
                <w:rFonts w:cstheme="minorHAnsi"/>
              </w:rPr>
              <w:t>cognition/behaviour</w:t>
            </w:r>
            <w:r w:rsidR="00C7678F">
              <w:rPr>
                <w:rFonts w:cstheme="minorHAnsi"/>
              </w:rPr>
              <w:t>, with a</w:t>
            </w:r>
            <w:r w:rsidR="000F5AAB">
              <w:rPr>
                <w:rFonts w:cstheme="minorHAnsi"/>
              </w:rPr>
              <w:t xml:space="preserve"> particular</w:t>
            </w:r>
            <w:r w:rsidR="00C7678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focus on</w:t>
            </w:r>
            <w:r w:rsidR="00F53948">
              <w:rPr>
                <w:rFonts w:cstheme="minorHAnsi"/>
              </w:rPr>
              <w:t xml:space="preserve"> </w:t>
            </w:r>
            <w:r w:rsidR="00C73AB3">
              <w:rPr>
                <w:rFonts w:cstheme="minorHAnsi"/>
              </w:rPr>
              <w:t>Autism Spectrum Disorder</w:t>
            </w:r>
            <w:r w:rsidR="00F53948">
              <w:rPr>
                <w:rFonts w:cstheme="minorHAnsi"/>
              </w:rPr>
              <w:t>s</w:t>
            </w:r>
            <w:r w:rsidR="00C7678F">
              <w:rPr>
                <w:rFonts w:cstheme="minorHAnsi"/>
              </w:rPr>
              <w:t xml:space="preserve">. </w:t>
            </w:r>
          </w:p>
        </w:tc>
      </w:tr>
      <w:tr w:rsidR="00AD199F" w:rsidRPr="00D13E16" w:rsidTr="004C5E58">
        <w:tc>
          <w:tcPr>
            <w:tcW w:w="10194" w:type="dxa"/>
            <w:shd w:val="clear" w:color="auto" w:fill="D9D9D9" w:themeFill="background1" w:themeFillShade="D9"/>
          </w:tcPr>
          <w:p w:rsidR="00AD199F" w:rsidRPr="00D13E16" w:rsidRDefault="00AD199F" w:rsidP="00AD199F">
            <w:pPr>
              <w:spacing w:before="40" w:after="40"/>
              <w:rPr>
                <w:rFonts w:cstheme="minorHAnsi"/>
              </w:rPr>
            </w:pPr>
            <w:r w:rsidRPr="00D13E16">
              <w:rPr>
                <w:rFonts w:cstheme="minorHAnsi"/>
                <w:b/>
              </w:rPr>
              <w:t xml:space="preserve">Title: </w:t>
            </w:r>
            <w:r w:rsidRPr="00D13E16">
              <w:rPr>
                <w:rFonts w:cstheme="minorHAnsi"/>
                <w:i/>
              </w:rPr>
              <w:t xml:space="preserve">Title of </w:t>
            </w:r>
            <w:r>
              <w:rPr>
                <w:rFonts w:cstheme="minorHAnsi"/>
                <w:i/>
              </w:rPr>
              <w:t>presentation</w:t>
            </w:r>
          </w:p>
        </w:tc>
      </w:tr>
      <w:tr w:rsidR="00AD199F" w:rsidRPr="00D13E16" w:rsidTr="004C5E58">
        <w:tc>
          <w:tcPr>
            <w:tcW w:w="10194" w:type="dxa"/>
          </w:tcPr>
          <w:p w:rsidR="00AD199F" w:rsidRPr="00A614CB" w:rsidRDefault="00A614CB" w:rsidP="00AD199F">
            <w:pPr>
              <w:spacing w:before="40" w:after="80"/>
              <w:rPr>
                <w:rFonts w:cstheme="minorHAnsi"/>
              </w:rPr>
            </w:pPr>
            <w:permStart w:id="1872646892" w:edGrp="everyone" w:colFirst="0" w:colLast="0"/>
            <w:r w:rsidRPr="00A614CB">
              <w:rPr>
                <w:rFonts w:cstheme="minorHAnsi"/>
              </w:rPr>
              <w:t>Fetal head circumference growth trajectory is associated with postnatal expressive and receptive language outcomes: A prospective, longitudinal cohort study.</w:t>
            </w:r>
          </w:p>
        </w:tc>
      </w:tr>
      <w:permEnd w:id="1872646892"/>
      <w:tr w:rsidR="00AD199F" w:rsidRPr="00D13E16" w:rsidTr="004C5E58">
        <w:tc>
          <w:tcPr>
            <w:tcW w:w="10194" w:type="dxa"/>
            <w:shd w:val="clear" w:color="auto" w:fill="D9D9D9" w:themeFill="background1" w:themeFillShade="D9"/>
          </w:tcPr>
          <w:p w:rsidR="00AD199F" w:rsidRPr="00D13E16" w:rsidRDefault="00AD199F" w:rsidP="00AD199F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Speaker: </w:t>
            </w:r>
            <w:r w:rsidRPr="00D13E16">
              <w:rPr>
                <w:rFonts w:cstheme="minorHAnsi"/>
                <w:i/>
              </w:rPr>
              <w:t>Title, name, position, institution, address, telephone, email</w:t>
            </w:r>
          </w:p>
        </w:tc>
      </w:tr>
      <w:tr w:rsidR="00AD199F" w:rsidRPr="00D13E16" w:rsidTr="004C5E58">
        <w:tc>
          <w:tcPr>
            <w:tcW w:w="10194" w:type="dxa"/>
          </w:tcPr>
          <w:p w:rsidR="00AD199F" w:rsidRPr="00D13E16" w:rsidRDefault="00A614CB" w:rsidP="00AD199F">
            <w:pPr>
              <w:spacing w:before="40" w:after="80"/>
              <w:rPr>
                <w:rFonts w:cstheme="minorHAnsi"/>
              </w:rPr>
            </w:pPr>
            <w:permStart w:id="1801863648" w:edGrp="everyone" w:colFirst="0" w:colLast="0"/>
            <w:r>
              <w:rPr>
                <w:rFonts w:cstheme="minorHAnsi"/>
              </w:rPr>
              <w:t>Mr Will McIntosh, PhD/</w:t>
            </w:r>
            <w:proofErr w:type="spellStart"/>
            <w:r>
              <w:rPr>
                <w:rFonts w:cstheme="minorHAnsi"/>
              </w:rPr>
              <w:t>Mpsych</w:t>
            </w:r>
            <w:proofErr w:type="spellEnd"/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ClinNeuro</w:t>
            </w:r>
            <w:proofErr w:type="spellEnd"/>
            <w:r>
              <w:rPr>
                <w:rFonts w:cstheme="minorHAnsi"/>
              </w:rPr>
              <w:t xml:space="preserve">) Candidate, School of Psychological Science, University of Western Australia/Telethon Kids Institute, </w:t>
            </w:r>
            <w:r w:rsidR="008A1CEB" w:rsidRPr="0057569D">
              <w:rPr>
                <w:rFonts w:cstheme="minorHAnsi"/>
                <w:lang w:val="en-US"/>
              </w:rPr>
              <w:t>08 6488 3274</w:t>
            </w:r>
            <w:r w:rsidR="00B8523F">
              <w:rPr>
                <w:rFonts w:cstheme="minorHAnsi"/>
                <w:lang w:val="en-US"/>
              </w:rPr>
              <w:t xml:space="preserve">, </w:t>
            </w:r>
            <w:hyperlink r:id="rId7" w:history="1">
              <w:r w:rsidR="00B8523F" w:rsidRPr="0057569D">
                <w:rPr>
                  <w:rStyle w:val="Hyperlink"/>
                  <w:rFonts w:cstheme="minorHAnsi"/>
                  <w:lang w:val="en-US"/>
                </w:rPr>
                <w:t>Will.McIntosh@research.uwa.edu.au</w:t>
              </w:r>
            </w:hyperlink>
          </w:p>
        </w:tc>
      </w:tr>
      <w:permEnd w:id="1801863648"/>
      <w:tr w:rsidR="00AD199F" w:rsidRPr="00D13E16" w:rsidTr="004C5E58">
        <w:tc>
          <w:tcPr>
            <w:tcW w:w="10194" w:type="dxa"/>
            <w:shd w:val="clear" w:color="auto" w:fill="D9D9D9" w:themeFill="background1" w:themeFillShade="D9"/>
          </w:tcPr>
          <w:p w:rsidR="00AD199F" w:rsidRDefault="00AD199F" w:rsidP="00AD199F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Special Interest Group:</w:t>
            </w:r>
          </w:p>
        </w:tc>
      </w:tr>
      <w:tr w:rsidR="00AD199F" w:rsidRPr="00D13E16" w:rsidTr="00215FC1">
        <w:tc>
          <w:tcPr>
            <w:tcW w:w="10194" w:type="dxa"/>
            <w:shd w:val="clear" w:color="auto" w:fill="auto"/>
          </w:tcPr>
          <w:p w:rsidR="00AD199F" w:rsidRDefault="002E7349" w:rsidP="00AD199F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Psychological SIG</w:t>
            </w:r>
          </w:p>
        </w:tc>
      </w:tr>
      <w:tr w:rsidR="00AD199F" w:rsidRPr="00D13E16" w:rsidTr="004C5E58">
        <w:tc>
          <w:tcPr>
            <w:tcW w:w="10194" w:type="dxa"/>
            <w:shd w:val="clear" w:color="auto" w:fill="D9D9D9" w:themeFill="background1" w:themeFillShade="D9"/>
          </w:tcPr>
          <w:p w:rsidR="00AD199F" w:rsidRPr="00D13E16" w:rsidRDefault="00AD199F" w:rsidP="00AD199F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Co-investigators: </w:t>
            </w:r>
          </w:p>
        </w:tc>
      </w:tr>
      <w:tr w:rsidR="00AD199F" w:rsidRPr="00D13E16" w:rsidTr="004C5E58">
        <w:tc>
          <w:tcPr>
            <w:tcW w:w="10194" w:type="dxa"/>
          </w:tcPr>
          <w:p w:rsidR="0057569D" w:rsidRPr="0057569D" w:rsidRDefault="0057569D" w:rsidP="0057569D">
            <w:pPr>
              <w:spacing w:before="40" w:after="80"/>
              <w:rPr>
                <w:rFonts w:cstheme="minorHAnsi"/>
                <w:lang w:val="en-US"/>
              </w:rPr>
            </w:pPr>
            <w:permStart w:id="1917220514" w:edGrp="everyone" w:colFirst="0" w:colLast="0"/>
            <w:r w:rsidRPr="0057569D">
              <w:rPr>
                <w:rFonts w:cstheme="minorHAnsi"/>
                <w:lang w:val="en-US"/>
              </w:rPr>
              <w:t xml:space="preserve">Mr Will McIntosh, </w:t>
            </w:r>
            <w:hyperlink r:id="rId8" w:history="1">
              <w:r w:rsidRPr="0057569D">
                <w:rPr>
                  <w:rStyle w:val="Hyperlink"/>
                  <w:rFonts w:cstheme="minorHAnsi"/>
                  <w:lang w:val="en-US"/>
                </w:rPr>
                <w:t>Will.McIntosh@research.uwa.edu.au</w:t>
              </w:r>
            </w:hyperlink>
            <w:r w:rsidRPr="0057569D">
              <w:rPr>
                <w:rFonts w:cstheme="minorHAnsi"/>
                <w:lang w:val="en-US"/>
              </w:rPr>
              <w:t>, 08 6488 3274, PhD/</w:t>
            </w:r>
            <w:proofErr w:type="spellStart"/>
            <w:r w:rsidRPr="0057569D">
              <w:rPr>
                <w:rFonts w:cstheme="minorHAnsi"/>
                <w:lang w:val="en-US"/>
              </w:rPr>
              <w:t>MPsych</w:t>
            </w:r>
            <w:proofErr w:type="spellEnd"/>
            <w:r w:rsidRPr="0057569D">
              <w:rPr>
                <w:rFonts w:cstheme="minorHAnsi"/>
                <w:lang w:val="en-US"/>
              </w:rPr>
              <w:t>(</w:t>
            </w:r>
            <w:proofErr w:type="spellStart"/>
            <w:r w:rsidRPr="0057569D">
              <w:rPr>
                <w:rFonts w:cstheme="minorHAnsi"/>
                <w:lang w:val="en-US"/>
              </w:rPr>
              <w:t>ClinNeuro</w:t>
            </w:r>
            <w:proofErr w:type="spellEnd"/>
            <w:r w:rsidRPr="0057569D">
              <w:rPr>
                <w:rFonts w:cstheme="minorHAnsi"/>
                <w:lang w:val="en-US"/>
              </w:rPr>
              <w:t xml:space="preserve">) Candidate, </w:t>
            </w:r>
            <w:r w:rsidRPr="0057569D">
              <w:rPr>
                <w:rFonts w:cstheme="minorHAnsi"/>
              </w:rPr>
              <w:t>School of Psychological Science, University of Western Australia, Crawley, Western Australia</w:t>
            </w:r>
          </w:p>
          <w:p w:rsidR="0057569D" w:rsidRPr="0057569D" w:rsidRDefault="0057569D" w:rsidP="0057569D">
            <w:pPr>
              <w:spacing w:before="40" w:after="80"/>
              <w:rPr>
                <w:rFonts w:cstheme="minorHAnsi"/>
                <w:lang w:val="en-US"/>
              </w:rPr>
            </w:pPr>
            <w:r w:rsidRPr="0057569D">
              <w:rPr>
                <w:rFonts w:cstheme="minorHAnsi"/>
                <w:lang w:val="en-US"/>
              </w:rPr>
              <w:t xml:space="preserve">Prof Murray Maybery, </w:t>
            </w:r>
            <w:hyperlink r:id="rId9" w:history="1">
              <w:r w:rsidRPr="0057569D">
                <w:rPr>
                  <w:rStyle w:val="Hyperlink"/>
                  <w:rFonts w:cstheme="minorHAnsi"/>
                  <w:lang w:val="en-US"/>
                </w:rPr>
                <w:t>Murray.Maybery@uwa.edu.au</w:t>
              </w:r>
            </w:hyperlink>
            <w:r w:rsidRPr="0057569D">
              <w:rPr>
                <w:rFonts w:cstheme="minorHAnsi"/>
                <w:lang w:val="en-US"/>
              </w:rPr>
              <w:t xml:space="preserve"> , 08 6488 3255, </w:t>
            </w:r>
            <w:r w:rsidRPr="0057569D">
              <w:rPr>
                <w:rFonts w:cstheme="minorHAnsi"/>
              </w:rPr>
              <w:t>School of Psychological Science, University of Western Australia</w:t>
            </w:r>
          </w:p>
          <w:p w:rsidR="0057569D" w:rsidRPr="0057569D" w:rsidRDefault="0057569D" w:rsidP="0057569D">
            <w:pPr>
              <w:spacing w:before="40" w:after="80"/>
              <w:rPr>
                <w:rFonts w:cstheme="minorHAnsi"/>
                <w:lang w:val="en-US"/>
              </w:rPr>
            </w:pPr>
            <w:proofErr w:type="spellStart"/>
            <w:r w:rsidRPr="0057569D">
              <w:rPr>
                <w:rFonts w:cstheme="minorHAnsi"/>
                <w:lang w:val="en-US"/>
              </w:rPr>
              <w:t>Dr</w:t>
            </w:r>
            <w:proofErr w:type="spellEnd"/>
            <w:r w:rsidRPr="0057569D">
              <w:rPr>
                <w:rFonts w:cstheme="minorHAnsi"/>
                <w:lang w:val="en-US"/>
              </w:rPr>
              <w:t xml:space="preserve"> Patrick Dunlop, </w:t>
            </w:r>
            <w:hyperlink r:id="rId10" w:history="1">
              <w:r w:rsidRPr="0057569D">
                <w:rPr>
                  <w:rStyle w:val="Hyperlink"/>
                  <w:rFonts w:cstheme="minorHAnsi"/>
                  <w:lang w:val="en-US"/>
                </w:rPr>
                <w:t>Patrick.Dunlop@uwa.edu.au</w:t>
              </w:r>
            </w:hyperlink>
            <w:r w:rsidRPr="0057569D">
              <w:rPr>
                <w:rFonts w:cstheme="minorHAnsi"/>
                <w:lang w:val="en-US"/>
              </w:rPr>
              <w:t xml:space="preserve"> , 08 6488 7614, </w:t>
            </w:r>
            <w:r w:rsidRPr="0057569D">
              <w:rPr>
                <w:rFonts w:cstheme="minorHAnsi"/>
              </w:rPr>
              <w:t>School of Psychological Science, University of Western Australia</w:t>
            </w:r>
          </w:p>
          <w:p w:rsidR="0057569D" w:rsidRPr="0057569D" w:rsidRDefault="0057569D" w:rsidP="0057569D">
            <w:pPr>
              <w:spacing w:before="40" w:after="80"/>
              <w:rPr>
                <w:rFonts w:cstheme="minorHAnsi"/>
                <w:lang w:val="en-US"/>
              </w:rPr>
            </w:pPr>
            <w:r w:rsidRPr="0057569D">
              <w:rPr>
                <w:rFonts w:cstheme="minorHAnsi"/>
                <w:lang w:val="en-US"/>
              </w:rPr>
              <w:t xml:space="preserve">Prof John Newnham, </w:t>
            </w:r>
            <w:hyperlink r:id="rId11" w:history="1">
              <w:r w:rsidRPr="0057569D">
                <w:rPr>
                  <w:rStyle w:val="Hyperlink"/>
                  <w:rFonts w:cstheme="minorHAnsi"/>
                  <w:lang w:val="en-US"/>
                </w:rPr>
                <w:t>John.Newnham@uwa.edu.au</w:t>
              </w:r>
            </w:hyperlink>
            <w:r w:rsidRPr="0057569D">
              <w:rPr>
                <w:rFonts w:cstheme="minorHAnsi"/>
                <w:lang w:val="en-US"/>
              </w:rPr>
              <w:t xml:space="preserve"> , 08 6458 1331, </w:t>
            </w:r>
            <w:r w:rsidRPr="0057569D">
              <w:rPr>
                <w:rFonts w:cstheme="minorHAnsi"/>
              </w:rPr>
              <w:t>Division of Obstetrics and Gynaecology, University of Western Australia</w:t>
            </w:r>
          </w:p>
          <w:p w:rsidR="0057569D" w:rsidRPr="0057569D" w:rsidRDefault="0057569D" w:rsidP="0057569D">
            <w:pPr>
              <w:spacing w:before="40" w:after="80"/>
              <w:rPr>
                <w:rFonts w:cstheme="minorHAnsi"/>
                <w:lang w:val="en-US"/>
              </w:rPr>
            </w:pPr>
            <w:r w:rsidRPr="0057569D">
              <w:rPr>
                <w:rFonts w:cstheme="minorHAnsi"/>
                <w:lang w:val="en-US"/>
              </w:rPr>
              <w:t xml:space="preserve">Prof Jeffrey Keelan, </w:t>
            </w:r>
            <w:hyperlink r:id="rId12" w:history="1">
              <w:r w:rsidRPr="0057569D">
                <w:rPr>
                  <w:rStyle w:val="Hyperlink"/>
                  <w:rFonts w:cstheme="minorHAnsi"/>
                  <w:lang w:val="en-US"/>
                </w:rPr>
                <w:t>Jeffrey.Keelan@uwa.edu.au</w:t>
              </w:r>
            </w:hyperlink>
            <w:r w:rsidRPr="0057569D">
              <w:rPr>
                <w:rFonts w:cstheme="minorHAnsi"/>
                <w:lang w:val="en-US"/>
              </w:rPr>
              <w:t xml:space="preserve"> ,08 6458 1880, </w:t>
            </w:r>
            <w:r w:rsidRPr="0057569D">
              <w:rPr>
                <w:rFonts w:cstheme="minorHAnsi"/>
              </w:rPr>
              <w:t>Division of Obstetrics and Gynaecology, University of Western Australia</w:t>
            </w:r>
          </w:p>
          <w:p w:rsidR="00AD199F" w:rsidRPr="00B8523F" w:rsidRDefault="0057569D" w:rsidP="00AD199F">
            <w:pPr>
              <w:spacing w:before="40" w:after="80"/>
              <w:rPr>
                <w:rFonts w:cstheme="minorHAnsi"/>
                <w:lang w:val="en-US"/>
              </w:rPr>
            </w:pPr>
            <w:r w:rsidRPr="0057569D">
              <w:rPr>
                <w:rFonts w:cstheme="minorHAnsi"/>
                <w:lang w:val="en-US"/>
              </w:rPr>
              <w:t xml:space="preserve">Prof Andrew Whitehouse, </w:t>
            </w:r>
            <w:hyperlink r:id="rId13" w:history="1">
              <w:r w:rsidRPr="0057569D">
                <w:rPr>
                  <w:rStyle w:val="Hyperlink"/>
                  <w:rFonts w:cstheme="minorHAnsi"/>
                  <w:lang w:val="en-US"/>
                </w:rPr>
                <w:t>Andrew.Whitehouse@telethonkids.org.au</w:t>
              </w:r>
            </w:hyperlink>
            <w:r w:rsidRPr="0057569D">
              <w:rPr>
                <w:rFonts w:cstheme="minorHAnsi"/>
                <w:lang w:val="en-US"/>
              </w:rPr>
              <w:t xml:space="preserve">, </w:t>
            </w:r>
            <w:r w:rsidR="000F5AAB">
              <w:rPr>
                <w:rFonts w:cstheme="minorHAnsi"/>
                <w:lang w:val="en-US"/>
              </w:rPr>
              <w:t>0425564465</w:t>
            </w:r>
            <w:r w:rsidRPr="0057569D">
              <w:rPr>
                <w:rFonts w:cstheme="minorHAnsi"/>
                <w:lang w:val="en-US"/>
              </w:rPr>
              <w:t>, Telethon Kids Institute</w:t>
            </w:r>
          </w:p>
        </w:tc>
      </w:tr>
      <w:permEnd w:id="1917220514"/>
      <w:tr w:rsidR="00AD199F" w:rsidRPr="00D13E16" w:rsidTr="004C5E58">
        <w:tc>
          <w:tcPr>
            <w:tcW w:w="10194" w:type="dxa"/>
            <w:shd w:val="pct10" w:color="auto" w:fill="auto"/>
          </w:tcPr>
          <w:p w:rsidR="00AD199F" w:rsidRPr="00D13E16" w:rsidRDefault="00AD199F" w:rsidP="00AD199F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Abstract: </w:t>
            </w:r>
            <w:r w:rsidRPr="00682D67">
              <w:rPr>
                <w:rFonts w:cstheme="minorHAnsi"/>
                <w:i/>
              </w:rPr>
              <w:t>Approximately 600 words</w:t>
            </w:r>
          </w:p>
        </w:tc>
      </w:tr>
      <w:tr w:rsidR="00AD199F" w:rsidRPr="00D13E16" w:rsidTr="004C5E58">
        <w:trPr>
          <w:trHeight w:val="379"/>
        </w:trPr>
        <w:tc>
          <w:tcPr>
            <w:tcW w:w="10194" w:type="dxa"/>
          </w:tcPr>
          <w:p w:rsidR="00A614CB" w:rsidRPr="00A614CB" w:rsidRDefault="00AD199F" w:rsidP="00A614CB">
            <w:pPr>
              <w:spacing w:before="40" w:after="80"/>
              <w:rPr>
                <w:rFonts w:cstheme="minorHAnsi"/>
                <w:lang w:val="en-US"/>
              </w:rPr>
            </w:pPr>
            <w:permStart w:id="1263810291" w:edGrp="everyone" w:colFirst="0" w:colLast="0"/>
            <w:r>
              <w:rPr>
                <w:rFonts w:cstheme="minorHAnsi"/>
              </w:rPr>
              <w:t xml:space="preserve"> </w:t>
            </w:r>
            <w:r w:rsidR="00A614CB" w:rsidRPr="00A614CB">
              <w:rPr>
                <w:rFonts w:cstheme="minorHAnsi"/>
                <w:bCs/>
                <w:lang w:val="en-US"/>
              </w:rPr>
              <w:t>OBJECTIVE:</w:t>
            </w:r>
            <w:r w:rsidR="00A614CB" w:rsidRPr="00A614CB">
              <w:rPr>
                <w:rFonts w:cstheme="minorHAnsi"/>
                <w:b/>
                <w:lang w:val="en-US"/>
              </w:rPr>
              <w:t xml:space="preserve"> </w:t>
            </w:r>
            <w:r w:rsidR="00A614CB" w:rsidRPr="00A614CB">
              <w:rPr>
                <w:rFonts w:cstheme="minorHAnsi"/>
                <w:lang w:val="en-US"/>
              </w:rPr>
              <w:t xml:space="preserve">Language development is delayed in a minority of children, and the delay may be related to the very early stages of brain development. The current study sought to determine if a slowed prenatal head growth trajectory across critical windows of fetal neurodevelopment is associated with weaker expressive and receptive language outcomes at age 10. </w:t>
            </w:r>
          </w:p>
          <w:p w:rsidR="00A614CB" w:rsidRPr="00A614CB" w:rsidRDefault="00A614CB" w:rsidP="00A614CB">
            <w:pPr>
              <w:spacing w:before="40" w:after="80"/>
              <w:rPr>
                <w:rFonts w:cstheme="minorHAnsi"/>
                <w:b/>
                <w:lang w:val="en-US"/>
              </w:rPr>
            </w:pPr>
            <w:bookmarkStart w:id="0" w:name="_GoBack"/>
            <w:bookmarkEnd w:id="0"/>
            <w:r w:rsidRPr="00A614CB">
              <w:rPr>
                <w:rFonts w:cstheme="minorHAnsi"/>
                <w:bCs/>
                <w:lang w:val="en-US"/>
              </w:rPr>
              <w:lastRenderedPageBreak/>
              <w:t>METHODS:</w:t>
            </w:r>
            <w:r w:rsidRPr="00A614CB">
              <w:rPr>
                <w:rFonts w:cstheme="minorHAnsi"/>
                <w:b/>
                <w:lang w:val="en-US"/>
              </w:rPr>
              <w:t xml:space="preserve"> </w:t>
            </w:r>
            <w:r w:rsidRPr="00A614CB">
              <w:rPr>
                <w:rFonts w:cstheme="minorHAnsi"/>
                <w:lang w:val="en-US"/>
              </w:rPr>
              <w:t xml:space="preserve">Prenatal head circumference (HC), as a reliable and valid proxy measure of brain volume, </w:t>
            </w:r>
            <w:r w:rsidRPr="00A614CB">
              <w:rPr>
                <w:rFonts w:cstheme="minorHAnsi"/>
              </w:rPr>
              <w:t>was collected during gestation between three to five times (mean = 4.29) at 18, 24, 28, 34, and 38 weeks in 729 unselected pregnant women from Perth</w:t>
            </w:r>
            <w:r w:rsidRPr="00A614CB">
              <w:rPr>
                <w:rFonts w:cstheme="minorHAnsi"/>
                <w:lang w:val="en-US"/>
              </w:rPr>
              <w:t xml:space="preserve">, Western Australia. Offspring expressive and receptive language outcomes at age 10 years were measured using the Clinical Evaluation of Language Fundamentals – </w:t>
            </w:r>
            <w:r>
              <w:rPr>
                <w:rFonts w:cstheme="minorHAnsi"/>
                <w:lang w:val="en-US"/>
              </w:rPr>
              <w:t>IV</w:t>
            </w:r>
            <w:r w:rsidRPr="00A614CB">
              <w:rPr>
                <w:rFonts w:cstheme="minorHAnsi"/>
                <w:lang w:val="en-US"/>
              </w:rPr>
              <w:t xml:space="preserve">. </w:t>
            </w:r>
          </w:p>
          <w:p w:rsidR="00A614CB" w:rsidRPr="00A614CB" w:rsidRDefault="00A614CB" w:rsidP="00A614CB">
            <w:pPr>
              <w:spacing w:before="40" w:after="80"/>
              <w:rPr>
                <w:rFonts w:cstheme="minorHAnsi"/>
                <w:lang w:val="en-US"/>
              </w:rPr>
            </w:pPr>
            <w:r w:rsidRPr="00A614CB">
              <w:rPr>
                <w:rFonts w:cstheme="minorHAnsi"/>
                <w:bCs/>
                <w:lang w:val="en-US"/>
              </w:rPr>
              <w:t>RESULTS:</w:t>
            </w:r>
            <w:r w:rsidRPr="00A614CB">
              <w:rPr>
                <w:rFonts w:cstheme="minorHAnsi"/>
                <w:b/>
                <w:lang w:val="en-US"/>
              </w:rPr>
              <w:t xml:space="preserve"> </w:t>
            </w:r>
            <w:r w:rsidRPr="00A614CB">
              <w:rPr>
                <w:rFonts w:cstheme="minorHAnsi"/>
                <w:lang w:val="en-US"/>
              </w:rPr>
              <w:t xml:space="preserve">A slope-as-predictor multi-level equation model, which controlled for carefully selected sociodemographic and obstetric variables, was applied to each of three language variables. </w:t>
            </w:r>
            <w:r w:rsidRPr="00A614CB">
              <w:rPr>
                <w:rFonts w:cstheme="minorHAnsi"/>
              </w:rPr>
              <w:t>HC growth trajectory (i.e. HC-slope) was positively associated with overall language ability, (β HC-slope = 7.93, p = .02), expressive language skills (β HC-slope = 7.64, p = .02), and receptive language skills (β HC-slope = 7.09, p = .05) at age 10.</w:t>
            </w:r>
          </w:p>
          <w:p w:rsidR="00AD199F" w:rsidRPr="00A614CB" w:rsidRDefault="00A614CB" w:rsidP="00AD199F">
            <w:pPr>
              <w:spacing w:before="40" w:after="80"/>
              <w:rPr>
                <w:rFonts w:cstheme="minorHAnsi"/>
                <w:lang w:val="en-US"/>
              </w:rPr>
            </w:pPr>
            <w:r w:rsidRPr="00A614CB">
              <w:rPr>
                <w:rFonts w:cstheme="minorHAnsi"/>
                <w:bCs/>
                <w:lang w:val="en-US"/>
              </w:rPr>
              <w:t>CONCLUSIONS:</w:t>
            </w:r>
            <w:r w:rsidRPr="00A614CB">
              <w:rPr>
                <w:rFonts w:cstheme="minorHAnsi"/>
                <w:b/>
                <w:lang w:val="en-US"/>
              </w:rPr>
              <w:t xml:space="preserve"> </w:t>
            </w:r>
            <w:r w:rsidRPr="00A614CB">
              <w:rPr>
                <w:rFonts w:cstheme="minorHAnsi"/>
                <w:lang w:val="en-US"/>
              </w:rPr>
              <w:t xml:space="preserve">Slowed prenatal head growth trajectory is significantly associated with weaker expressive and receptive language outcomes in middle childhood. </w:t>
            </w:r>
            <w:r w:rsidRPr="00A614CB">
              <w:rPr>
                <w:rFonts w:cstheme="minorHAnsi"/>
              </w:rPr>
              <w:t>These findings provide further evidence that prenatal neurodevelopment is a key area of future investigation of the origins of developmental difficulties.</w:t>
            </w:r>
          </w:p>
        </w:tc>
      </w:tr>
    </w:tbl>
    <w:tbl>
      <w:tblPr>
        <w:tblStyle w:val="TableGrid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C54D7A" w:rsidRPr="00C54D7A" w:rsidTr="004C5E58">
        <w:trPr>
          <w:trHeight w:val="375"/>
        </w:trPr>
        <w:tc>
          <w:tcPr>
            <w:tcW w:w="567" w:type="dxa"/>
          </w:tcPr>
          <w:p w:rsidR="00C54D7A" w:rsidRPr="00C54D7A" w:rsidRDefault="0057569D" w:rsidP="007054F6">
            <w:pPr>
              <w:spacing w:before="40" w:after="80" w:line="276" w:lineRule="auto"/>
              <w:rPr>
                <w:rFonts w:cs="Calibri"/>
                <w:sz w:val="32"/>
                <w:szCs w:val="32"/>
              </w:rPr>
            </w:pPr>
            <w:permStart w:id="1012015180" w:edGrp="everyone" w:colFirst="0" w:colLast="0"/>
            <w:permEnd w:id="1263810291"/>
            <w:r>
              <w:rPr>
                <w:rFonts w:cs="Calibri"/>
                <w:sz w:val="32"/>
                <w:szCs w:val="32"/>
              </w:rPr>
              <w:lastRenderedPageBreak/>
              <w:t>X</w:t>
            </w:r>
          </w:p>
        </w:tc>
        <w:tc>
          <w:tcPr>
            <w:tcW w:w="9639" w:type="dxa"/>
            <w:hideMark/>
          </w:tcPr>
          <w:p w:rsidR="00C54D7A" w:rsidRPr="00C54D7A" w:rsidRDefault="00C54D7A" w:rsidP="004C5E58">
            <w:pPr>
              <w:spacing w:before="40" w:after="40" w:line="276" w:lineRule="auto"/>
              <w:rPr>
                <w:rFonts w:cs="Calibri"/>
              </w:rPr>
            </w:pPr>
            <w:r w:rsidRPr="00C54D7A">
              <w:rPr>
                <w:rFonts w:cs="Calibri"/>
              </w:rPr>
              <w:t>By placing an ‘X’ in this box the lead investigator certifies that all investigators listed above have read and agree to the contents of this form.</w:t>
            </w:r>
          </w:p>
        </w:tc>
      </w:tr>
    </w:tbl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062"/>
        <w:gridCol w:w="4139"/>
      </w:tblGrid>
      <w:tr w:rsidR="00092A73" w:rsidRPr="005436C1" w:rsidTr="003D2763">
        <w:trPr>
          <w:trHeight w:val="146"/>
        </w:trPr>
        <w:tc>
          <w:tcPr>
            <w:tcW w:w="6062" w:type="dxa"/>
            <w:shd w:val="pct10" w:color="auto" w:fill="auto"/>
          </w:tcPr>
          <w:permEnd w:id="1012015180"/>
          <w:p w:rsidR="00092A73" w:rsidRPr="005436C1" w:rsidRDefault="00092A73" w:rsidP="001919EB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  <w:b/>
              </w:rPr>
              <w:t>Corresponding author:</w:t>
            </w:r>
          </w:p>
        </w:tc>
        <w:tc>
          <w:tcPr>
            <w:tcW w:w="4139" w:type="dxa"/>
            <w:shd w:val="pct10" w:color="auto" w:fill="auto"/>
          </w:tcPr>
          <w:p w:rsidR="00092A73" w:rsidRDefault="00092A73" w:rsidP="001919EB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Date:</w:t>
            </w:r>
          </w:p>
        </w:tc>
      </w:tr>
      <w:tr w:rsidR="00092A73" w:rsidRPr="005436C1" w:rsidTr="003D2763">
        <w:trPr>
          <w:trHeight w:val="375"/>
        </w:trPr>
        <w:tc>
          <w:tcPr>
            <w:tcW w:w="6062" w:type="dxa"/>
          </w:tcPr>
          <w:p w:rsidR="00747DB9" w:rsidRPr="0057569D" w:rsidRDefault="0057569D" w:rsidP="001919EB">
            <w:pPr>
              <w:spacing w:before="40" w:after="80"/>
              <w:rPr>
                <w:rFonts w:cstheme="minorHAnsi"/>
                <w:lang w:val="en-US"/>
              </w:rPr>
            </w:pPr>
            <w:permStart w:id="2035968280" w:edGrp="everyone" w:colFirst="1" w:colLast="1"/>
            <w:permStart w:id="1263612339" w:edGrp="everyone" w:colFirst="0" w:colLast="0"/>
            <w:r w:rsidRPr="0057569D">
              <w:rPr>
                <w:rFonts w:cstheme="minorHAnsi"/>
                <w:lang w:val="en-US"/>
              </w:rPr>
              <w:t xml:space="preserve">Prof Andrew Whitehouse, </w:t>
            </w:r>
            <w:hyperlink r:id="rId14" w:history="1">
              <w:r w:rsidRPr="0057569D">
                <w:rPr>
                  <w:rStyle w:val="Hyperlink"/>
                  <w:rFonts w:cstheme="minorHAnsi"/>
                  <w:lang w:val="en-US"/>
                </w:rPr>
                <w:t>Andrew.Whitehouse@telethonkids.org.au</w:t>
              </w:r>
            </w:hyperlink>
            <w:r w:rsidRPr="0057569D">
              <w:rPr>
                <w:rFonts w:cstheme="minorHAnsi"/>
                <w:lang w:val="en-US"/>
              </w:rPr>
              <w:t xml:space="preserve">, </w:t>
            </w:r>
            <w:r w:rsidR="00AD6346">
              <w:rPr>
                <w:rFonts w:cstheme="minorHAnsi"/>
                <w:lang w:val="en-US"/>
              </w:rPr>
              <w:t>0425564465</w:t>
            </w:r>
            <w:r w:rsidRPr="0057569D">
              <w:rPr>
                <w:rFonts w:cstheme="minorHAnsi"/>
                <w:lang w:val="en-US"/>
              </w:rPr>
              <w:t>, Telethon Kids Institute</w:t>
            </w:r>
          </w:p>
        </w:tc>
        <w:tc>
          <w:tcPr>
            <w:tcW w:w="4139" w:type="dxa"/>
          </w:tcPr>
          <w:p w:rsidR="00092A73" w:rsidRPr="005436C1" w:rsidRDefault="00F85138" w:rsidP="001919EB">
            <w:pPr>
              <w:spacing w:before="40" w:after="80"/>
              <w:rPr>
                <w:rFonts w:cstheme="minorHAnsi"/>
              </w:rPr>
            </w:pPr>
            <w:r>
              <w:rPr>
                <w:rFonts w:cstheme="minorHAnsi"/>
              </w:rPr>
              <w:t>16/10/18</w:t>
            </w:r>
          </w:p>
        </w:tc>
      </w:tr>
      <w:permEnd w:id="2035968280"/>
      <w:permEnd w:id="1263612339"/>
    </w:tbl>
    <w:p w:rsidR="001F0BE4" w:rsidRDefault="001F0BE4" w:rsidP="004C5E58">
      <w:pPr>
        <w:spacing w:after="0"/>
        <w:rPr>
          <w:rFonts w:cstheme="minorHAnsi"/>
        </w:rPr>
      </w:pPr>
    </w:p>
    <w:sectPr w:rsidR="001F0BE4" w:rsidSect="004C5E58">
      <w:footerReference w:type="default" r:id="rId15"/>
      <w:headerReference w:type="first" r:id="rId16"/>
      <w:footerReference w:type="first" r:id="rId17"/>
      <w:pgSz w:w="11906" w:h="16838"/>
      <w:pgMar w:top="1560" w:right="851" w:bottom="993" w:left="851" w:header="426" w:footer="4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D12" w:rsidRDefault="00CD3D12" w:rsidP="00056814">
      <w:pPr>
        <w:spacing w:after="0" w:line="240" w:lineRule="auto"/>
      </w:pPr>
      <w:r>
        <w:separator/>
      </w:r>
    </w:p>
  </w:endnote>
  <w:endnote w:type="continuationSeparator" w:id="0">
    <w:p w:rsidR="00CD3D12" w:rsidRDefault="00CD3D12" w:rsidP="0005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91D" w:rsidRDefault="005C791D" w:rsidP="00DA3D1A">
    <w:pPr>
      <w:pStyle w:val="Footer"/>
      <w:jc w:val="center"/>
    </w:pPr>
    <w:r>
      <w:t xml:space="preserve">Please save </w:t>
    </w:r>
    <w:r w:rsidR="005B1DE2">
      <w:t xml:space="preserve">a copy of </w:t>
    </w:r>
    <w:r>
      <w:t xml:space="preserve">this form </w:t>
    </w:r>
    <w:r w:rsidR="005B1DE2">
      <w:t xml:space="preserve">for your records </w:t>
    </w:r>
    <w:r>
      <w:t>and</w:t>
    </w:r>
    <w:r w:rsidR="000A20E6">
      <w:t xml:space="preserve"> forward it by</w:t>
    </w:r>
    <w:r>
      <w:t xml:space="preserve"> email it to the </w:t>
    </w:r>
    <w:proofErr w:type="spellStart"/>
    <w:r>
      <w:t>Raine</w:t>
    </w:r>
    <w:proofErr w:type="spellEnd"/>
    <w:r>
      <w:t xml:space="preserve"> Study Manager </w:t>
    </w:r>
  </w:p>
  <w:p w:rsidR="000A20E6" w:rsidRDefault="000A20E6" w:rsidP="00DA3D1A">
    <w:pPr>
      <w:pStyle w:val="Footer"/>
      <w:jc w:val="center"/>
    </w:pPr>
  </w:p>
  <w:p w:rsidR="001F0BE4" w:rsidRDefault="001F0BE4" w:rsidP="001F0BE4">
    <w:pPr>
      <w:pStyle w:val="Footer"/>
      <w:tabs>
        <w:tab w:val="clear" w:pos="4513"/>
        <w:tab w:val="left" w:leader="dot" w:pos="7088"/>
      </w:tabs>
      <w:spacing w:after="200"/>
      <w:jc w:val="both"/>
      <w:rPr>
        <w:sz w:val="16"/>
        <w:szCs w:val="16"/>
      </w:rPr>
    </w:pPr>
    <w:r>
      <w:rPr>
        <w:sz w:val="16"/>
        <w:szCs w:val="16"/>
      </w:rPr>
      <w:t xml:space="preserve">M3 Form v001 [June 26 2014]                                                                                                                                                               </w:t>
    </w:r>
    <w:r w:rsidRPr="001F0BE4">
      <w:rPr>
        <w:sz w:val="16"/>
        <w:szCs w:val="16"/>
      </w:rPr>
      <w:t xml:space="preserve">Page | </w:t>
    </w:r>
    <w:r w:rsidRPr="001F0BE4">
      <w:rPr>
        <w:sz w:val="16"/>
        <w:szCs w:val="16"/>
      </w:rPr>
      <w:fldChar w:fldCharType="begin"/>
    </w:r>
    <w:r w:rsidRPr="001F0BE4">
      <w:rPr>
        <w:sz w:val="16"/>
        <w:szCs w:val="16"/>
      </w:rPr>
      <w:instrText xml:space="preserve"> PAGE   \* MERGEFORMAT </w:instrText>
    </w:r>
    <w:r w:rsidRPr="001F0BE4">
      <w:rPr>
        <w:sz w:val="16"/>
        <w:szCs w:val="16"/>
      </w:rPr>
      <w:fldChar w:fldCharType="separate"/>
    </w:r>
    <w:r w:rsidR="002E7349">
      <w:rPr>
        <w:noProof/>
        <w:sz w:val="16"/>
        <w:szCs w:val="16"/>
      </w:rPr>
      <w:t>2</w:t>
    </w:r>
    <w:r w:rsidRPr="001F0BE4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E4" w:rsidRDefault="002041F0" w:rsidP="004C5E58">
    <w:pPr>
      <w:pStyle w:val="Footer"/>
      <w:tabs>
        <w:tab w:val="clear" w:pos="4513"/>
        <w:tab w:val="clear" w:pos="9026"/>
        <w:tab w:val="left" w:pos="9214"/>
      </w:tabs>
      <w:spacing w:after="200"/>
      <w:jc w:val="both"/>
      <w:rPr>
        <w:sz w:val="16"/>
        <w:szCs w:val="16"/>
      </w:rPr>
    </w:pPr>
    <w:r>
      <w:rPr>
        <w:sz w:val="16"/>
        <w:szCs w:val="16"/>
      </w:rPr>
      <w:t xml:space="preserve">The </w:t>
    </w:r>
    <w:proofErr w:type="spellStart"/>
    <w:r>
      <w:rPr>
        <w:sz w:val="16"/>
        <w:szCs w:val="16"/>
      </w:rPr>
      <w:t>Raine</w:t>
    </w:r>
    <w:proofErr w:type="spellEnd"/>
    <w:r>
      <w:rPr>
        <w:sz w:val="16"/>
        <w:szCs w:val="16"/>
      </w:rPr>
      <w:t xml:space="preserve"> Study Annual Scientific Meeting 2018</w:t>
    </w:r>
    <w:r w:rsidR="004C5E58">
      <w:rPr>
        <w:sz w:val="16"/>
        <w:szCs w:val="16"/>
      </w:rPr>
      <w:tab/>
    </w:r>
    <w:r w:rsidR="001F0BE4">
      <w:rPr>
        <w:sz w:val="16"/>
        <w:szCs w:val="16"/>
      </w:rPr>
      <w:t xml:space="preserve">   </w:t>
    </w:r>
    <w:r w:rsidR="001F0BE4" w:rsidRPr="001F0BE4">
      <w:rPr>
        <w:sz w:val="16"/>
        <w:szCs w:val="16"/>
      </w:rPr>
      <w:t xml:space="preserve">Page | </w:t>
    </w:r>
    <w:r w:rsidR="001F0BE4" w:rsidRPr="001F0BE4">
      <w:rPr>
        <w:sz w:val="16"/>
        <w:szCs w:val="16"/>
      </w:rPr>
      <w:fldChar w:fldCharType="begin"/>
    </w:r>
    <w:r w:rsidR="001F0BE4" w:rsidRPr="001F0BE4">
      <w:rPr>
        <w:sz w:val="16"/>
        <w:szCs w:val="16"/>
      </w:rPr>
      <w:instrText xml:space="preserve"> PAGE   \* MERGEFORMAT </w:instrText>
    </w:r>
    <w:r w:rsidR="001F0BE4" w:rsidRPr="001F0BE4">
      <w:rPr>
        <w:sz w:val="16"/>
        <w:szCs w:val="16"/>
      </w:rPr>
      <w:fldChar w:fldCharType="separate"/>
    </w:r>
    <w:r w:rsidR="002E7349">
      <w:rPr>
        <w:noProof/>
        <w:sz w:val="16"/>
        <w:szCs w:val="16"/>
      </w:rPr>
      <w:t>1</w:t>
    </w:r>
    <w:r w:rsidR="001F0BE4" w:rsidRPr="001F0BE4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D12" w:rsidRDefault="00CD3D12" w:rsidP="00056814">
      <w:pPr>
        <w:spacing w:after="0" w:line="240" w:lineRule="auto"/>
      </w:pPr>
      <w:r>
        <w:separator/>
      </w:r>
    </w:p>
  </w:footnote>
  <w:footnote w:type="continuationSeparator" w:id="0">
    <w:p w:rsidR="00CD3D12" w:rsidRDefault="00CD3D12" w:rsidP="00056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D1A" w:rsidRDefault="00744D42" w:rsidP="00DA7051">
    <w:pPr>
      <w:pStyle w:val="Header"/>
      <w:rPr>
        <w:rFonts w:ascii="Arial" w:hAnsi="Arial" w:cs="Arial"/>
        <w:b/>
      </w:rPr>
    </w:pP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597FFC25" wp14:editId="1DF8FE78">
          <wp:simplePos x="0" y="0"/>
          <wp:positionH relativeFrom="column">
            <wp:posOffset>5574665</wp:posOffset>
          </wp:positionH>
          <wp:positionV relativeFrom="paragraph">
            <wp:posOffset>-89535</wp:posOffset>
          </wp:positionV>
          <wp:extent cx="1190625" cy="660493"/>
          <wp:effectExtent l="0" t="0" r="0" b="635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60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72BE9" w:rsidRDefault="00672BE9" w:rsidP="00672BE9">
    <w:pPr>
      <w:pStyle w:val="Header"/>
      <w:jc w:val="center"/>
      <w:rPr>
        <w:rFonts w:cstheme="minorHAnsi"/>
        <w:b/>
        <w:sz w:val="32"/>
        <w:szCs w:val="36"/>
      </w:rPr>
    </w:pPr>
  </w:p>
  <w:p w:rsidR="00672BE9" w:rsidRDefault="00672BE9" w:rsidP="00672BE9">
    <w:pPr>
      <w:pStyle w:val="Header"/>
      <w:jc w:val="center"/>
      <w:rPr>
        <w:rFonts w:cstheme="minorHAnsi"/>
        <w:b/>
        <w:sz w:val="32"/>
        <w:szCs w:val="36"/>
      </w:rPr>
    </w:pPr>
  </w:p>
  <w:p w:rsidR="00DA3D1A" w:rsidRPr="002041F0" w:rsidRDefault="00DA3D1A" w:rsidP="00672BE9">
    <w:pPr>
      <w:pStyle w:val="Header"/>
      <w:jc w:val="center"/>
      <w:rPr>
        <w:rFonts w:cstheme="minorHAnsi"/>
        <w:sz w:val="32"/>
        <w:szCs w:val="36"/>
      </w:rPr>
    </w:pPr>
    <w:r w:rsidRPr="002041F0">
      <w:rPr>
        <w:rFonts w:cstheme="minorHAnsi"/>
        <w:b/>
        <w:sz w:val="32"/>
        <w:szCs w:val="36"/>
      </w:rPr>
      <w:t>Western Australian Pregnancy Cohort Study</w:t>
    </w:r>
    <w:r w:rsidR="002041F0" w:rsidRPr="002041F0">
      <w:rPr>
        <w:rFonts w:cstheme="minorHAnsi"/>
        <w:b/>
        <w:sz w:val="32"/>
        <w:szCs w:val="36"/>
      </w:rPr>
      <w:t xml:space="preserve"> (The </w:t>
    </w:r>
    <w:proofErr w:type="spellStart"/>
    <w:r w:rsidR="002041F0" w:rsidRPr="002041F0">
      <w:rPr>
        <w:rFonts w:cstheme="minorHAnsi"/>
        <w:b/>
        <w:sz w:val="32"/>
        <w:szCs w:val="36"/>
      </w:rPr>
      <w:t>Raine</w:t>
    </w:r>
    <w:proofErr w:type="spellEnd"/>
    <w:r w:rsidR="002041F0" w:rsidRPr="002041F0">
      <w:rPr>
        <w:rFonts w:cstheme="minorHAnsi"/>
        <w:b/>
        <w:sz w:val="32"/>
        <w:szCs w:val="36"/>
      </w:rPr>
      <w:t xml:space="preserve"> Study)</w:t>
    </w:r>
  </w:p>
  <w:p w:rsidR="002041F0" w:rsidRPr="00672BE9" w:rsidRDefault="00F50623" w:rsidP="00672BE9">
    <w:pPr>
      <w:pStyle w:val="Header"/>
      <w:jc w:val="center"/>
      <w:rPr>
        <w:b/>
        <w:sz w:val="28"/>
        <w:szCs w:val="24"/>
      </w:rPr>
    </w:pPr>
    <w:r w:rsidRPr="00672BE9">
      <w:rPr>
        <w:b/>
        <w:sz w:val="32"/>
        <w:szCs w:val="28"/>
      </w:rPr>
      <w:t>Annual Scientific Meeting</w:t>
    </w:r>
    <w:r w:rsidR="002041F0" w:rsidRPr="00672BE9">
      <w:rPr>
        <w:b/>
        <w:sz w:val="32"/>
        <w:szCs w:val="28"/>
      </w:rPr>
      <w:t xml:space="preserve"> - </w:t>
    </w:r>
    <w:r w:rsidR="004C5E58" w:rsidRPr="00672BE9">
      <w:rPr>
        <w:b/>
        <w:sz w:val="28"/>
        <w:szCs w:val="24"/>
      </w:rPr>
      <w:t xml:space="preserve">Friday </w:t>
    </w:r>
    <w:r w:rsidR="002041F0" w:rsidRPr="00672BE9">
      <w:rPr>
        <w:b/>
        <w:sz w:val="28"/>
        <w:szCs w:val="24"/>
      </w:rPr>
      <w:t>30</w:t>
    </w:r>
    <w:r w:rsidR="002041F0" w:rsidRPr="00672BE9">
      <w:rPr>
        <w:b/>
        <w:sz w:val="28"/>
        <w:szCs w:val="24"/>
        <w:vertAlign w:val="superscript"/>
      </w:rPr>
      <w:t>th</w:t>
    </w:r>
    <w:r w:rsidR="002041F0" w:rsidRPr="00672BE9">
      <w:rPr>
        <w:b/>
        <w:sz w:val="28"/>
        <w:szCs w:val="24"/>
      </w:rPr>
      <w:t xml:space="preserve"> November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14"/>
    <w:rsid w:val="00002760"/>
    <w:rsid w:val="00003A48"/>
    <w:rsid w:val="00056814"/>
    <w:rsid w:val="00062E50"/>
    <w:rsid w:val="000717AA"/>
    <w:rsid w:val="000779B4"/>
    <w:rsid w:val="00092A73"/>
    <w:rsid w:val="000A20E6"/>
    <w:rsid w:val="000E20A5"/>
    <w:rsid w:val="000F5AAB"/>
    <w:rsid w:val="00144870"/>
    <w:rsid w:val="001B7BFA"/>
    <w:rsid w:val="001F0BE4"/>
    <w:rsid w:val="002041F0"/>
    <w:rsid w:val="00206BDC"/>
    <w:rsid w:val="00214773"/>
    <w:rsid w:val="00215FC1"/>
    <w:rsid w:val="002453B5"/>
    <w:rsid w:val="00294C37"/>
    <w:rsid w:val="002A469C"/>
    <w:rsid w:val="002B0EBA"/>
    <w:rsid w:val="002D1980"/>
    <w:rsid w:val="002E7349"/>
    <w:rsid w:val="00303BC6"/>
    <w:rsid w:val="00337AD8"/>
    <w:rsid w:val="0038061C"/>
    <w:rsid w:val="003D2763"/>
    <w:rsid w:val="003E5CDC"/>
    <w:rsid w:val="00424EA4"/>
    <w:rsid w:val="004A2D20"/>
    <w:rsid w:val="004A349B"/>
    <w:rsid w:val="004C5E58"/>
    <w:rsid w:val="00542D25"/>
    <w:rsid w:val="005622EB"/>
    <w:rsid w:val="00575263"/>
    <w:rsid w:val="0057569D"/>
    <w:rsid w:val="005766FE"/>
    <w:rsid w:val="005812E7"/>
    <w:rsid w:val="00597C42"/>
    <w:rsid w:val="005B1DE2"/>
    <w:rsid w:val="005C791D"/>
    <w:rsid w:val="005E7BF4"/>
    <w:rsid w:val="00624082"/>
    <w:rsid w:val="00631D45"/>
    <w:rsid w:val="00672BE9"/>
    <w:rsid w:val="00682D67"/>
    <w:rsid w:val="00695E6F"/>
    <w:rsid w:val="006A63C3"/>
    <w:rsid w:val="006B720D"/>
    <w:rsid w:val="007054F6"/>
    <w:rsid w:val="00705E5D"/>
    <w:rsid w:val="00710AF0"/>
    <w:rsid w:val="0071664C"/>
    <w:rsid w:val="00744D42"/>
    <w:rsid w:val="00747DB9"/>
    <w:rsid w:val="007B67AB"/>
    <w:rsid w:val="00810797"/>
    <w:rsid w:val="00861BBB"/>
    <w:rsid w:val="00877221"/>
    <w:rsid w:val="00881737"/>
    <w:rsid w:val="008A1CEB"/>
    <w:rsid w:val="008E3012"/>
    <w:rsid w:val="008F00E2"/>
    <w:rsid w:val="008F356A"/>
    <w:rsid w:val="008F6BE6"/>
    <w:rsid w:val="00901290"/>
    <w:rsid w:val="0090585E"/>
    <w:rsid w:val="009236E2"/>
    <w:rsid w:val="00932FA8"/>
    <w:rsid w:val="00972CE6"/>
    <w:rsid w:val="009959CB"/>
    <w:rsid w:val="009B78AB"/>
    <w:rsid w:val="00A024C9"/>
    <w:rsid w:val="00A0489C"/>
    <w:rsid w:val="00A52668"/>
    <w:rsid w:val="00A614CB"/>
    <w:rsid w:val="00A647A9"/>
    <w:rsid w:val="00A777E8"/>
    <w:rsid w:val="00A93BDA"/>
    <w:rsid w:val="00AB72AD"/>
    <w:rsid w:val="00AD199F"/>
    <w:rsid w:val="00AD6346"/>
    <w:rsid w:val="00AE1294"/>
    <w:rsid w:val="00B25F7F"/>
    <w:rsid w:val="00B370D1"/>
    <w:rsid w:val="00B403F6"/>
    <w:rsid w:val="00B8523F"/>
    <w:rsid w:val="00BA18D5"/>
    <w:rsid w:val="00BB6B46"/>
    <w:rsid w:val="00BF08A3"/>
    <w:rsid w:val="00BF527E"/>
    <w:rsid w:val="00C423FC"/>
    <w:rsid w:val="00C45145"/>
    <w:rsid w:val="00C54D7A"/>
    <w:rsid w:val="00C57B9E"/>
    <w:rsid w:val="00C73AB3"/>
    <w:rsid w:val="00C7678F"/>
    <w:rsid w:val="00C87CF9"/>
    <w:rsid w:val="00CC79E2"/>
    <w:rsid w:val="00CD3D12"/>
    <w:rsid w:val="00D13E16"/>
    <w:rsid w:val="00D27126"/>
    <w:rsid w:val="00D36F1A"/>
    <w:rsid w:val="00D528C6"/>
    <w:rsid w:val="00D742E5"/>
    <w:rsid w:val="00D9264A"/>
    <w:rsid w:val="00D95896"/>
    <w:rsid w:val="00DA3D1A"/>
    <w:rsid w:val="00DA7051"/>
    <w:rsid w:val="00DB38F7"/>
    <w:rsid w:val="00DC351D"/>
    <w:rsid w:val="00DF0212"/>
    <w:rsid w:val="00E047A5"/>
    <w:rsid w:val="00E14B73"/>
    <w:rsid w:val="00E61705"/>
    <w:rsid w:val="00EA5B15"/>
    <w:rsid w:val="00EE4EC4"/>
    <w:rsid w:val="00F22166"/>
    <w:rsid w:val="00F42164"/>
    <w:rsid w:val="00F50623"/>
    <w:rsid w:val="00F53948"/>
    <w:rsid w:val="00F85138"/>
    <w:rsid w:val="00F95257"/>
    <w:rsid w:val="00FA4010"/>
    <w:rsid w:val="00FA456A"/>
    <w:rsid w:val="00FB4AAA"/>
    <w:rsid w:val="00FE068D"/>
    <w:rsid w:val="00FE55DA"/>
    <w:rsid w:val="00FE6E1D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C2648D9-B70F-4BBA-8ACE-2D9AF2C5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14"/>
  </w:style>
  <w:style w:type="paragraph" w:styleId="Footer">
    <w:name w:val="footer"/>
    <w:basedOn w:val="Normal"/>
    <w:link w:val="FooterChar"/>
    <w:uiPriority w:val="99"/>
    <w:unhideWhenUsed/>
    <w:rsid w:val="00056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14"/>
  </w:style>
  <w:style w:type="paragraph" w:styleId="BalloonText">
    <w:name w:val="Balloon Text"/>
    <w:basedOn w:val="Normal"/>
    <w:link w:val="BalloonTextChar"/>
    <w:uiPriority w:val="99"/>
    <w:semiHidden/>
    <w:unhideWhenUsed/>
    <w:rsid w:val="0005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C54D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1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73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2BE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56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.McIntosh@research.uwa.edu.au" TargetMode="External"/><Relationship Id="rId13" Type="http://schemas.openxmlformats.org/officeDocument/2006/relationships/hyperlink" Target="mailto:Andrew.Whitehouse@telethonkids.org.a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ill.McIntosh@research.uwa.edu.au" TargetMode="External"/><Relationship Id="rId12" Type="http://schemas.openxmlformats.org/officeDocument/2006/relationships/hyperlink" Target="mailto:Jeffrey.Keelan@uwa.edu.au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raineadmin-SPH@uwa.edu.au" TargetMode="External"/><Relationship Id="rId11" Type="http://schemas.openxmlformats.org/officeDocument/2006/relationships/hyperlink" Target="mailto:John.Newnham@uwa.edu.au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Patrick.Dunlop@uwa.edu.a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Murray.Maybery@uwa.edu.au" TargetMode="External"/><Relationship Id="rId14" Type="http://schemas.openxmlformats.org/officeDocument/2006/relationships/hyperlink" Target="mailto:Andrew.Whitehouse@telethonkids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Straker</dc:creator>
  <cp:lastModifiedBy>Heather Campbell</cp:lastModifiedBy>
  <cp:revision>2</cp:revision>
  <dcterms:created xsi:type="dcterms:W3CDTF">2018-10-23T04:04:00Z</dcterms:created>
  <dcterms:modified xsi:type="dcterms:W3CDTF">2018-10-23T04:04:00Z</dcterms:modified>
</cp:coreProperties>
</file>